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华文中宋" w:hAnsi="华文中宋" w:eastAsia="华文中宋" w:cs="Times New Roman"/>
          <w:b/>
          <w:sz w:val="52"/>
          <w:szCs w:val="52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Times New Roman"/>
          <w:b/>
          <w:sz w:val="52"/>
          <w:szCs w:val="52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52"/>
          <w:szCs w:val="52"/>
          <w:lang w:val="en-US" w:eastAsia="zh-CN"/>
        </w:rPr>
        <w:t>桂林电子科技大学</w:t>
      </w:r>
    </w:p>
    <w:p>
      <w:pPr>
        <w:jc w:val="center"/>
        <w:rPr>
          <w:rFonts w:hint="eastAsia" w:ascii="华文中宋" w:hAnsi="华文中宋" w:eastAsia="华文中宋" w:cs="Times New Roman"/>
          <w:b/>
          <w:sz w:val="52"/>
          <w:szCs w:val="52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52"/>
          <w:szCs w:val="52"/>
          <w:lang w:val="en-US" w:eastAsia="zh-CN"/>
        </w:rPr>
        <w:t>通识教育选修模块课程建设项目</w:t>
      </w:r>
    </w:p>
    <w:p>
      <w:pPr>
        <w:jc w:val="center"/>
        <w:rPr>
          <w:rFonts w:hint="default" w:ascii="Times New Roman" w:hAnsi="Times New Roman" w:eastAsia="方正小标宋简体" w:cs="Times New Roman"/>
          <w:sz w:val="7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72"/>
          <w:lang w:val="en-US" w:eastAsia="zh-CN"/>
        </w:rPr>
        <w:t>申报书</w:t>
      </w:r>
    </w:p>
    <w:p/>
    <w:p/>
    <w:p/>
    <w:p/>
    <w:p/>
    <w:p/>
    <w:p>
      <w:pPr>
        <w:snapToGrid w:val="0"/>
        <w:spacing w:line="480" w:lineRule="auto"/>
        <w:ind w:firstLine="1600" w:firstLineChars="500"/>
        <w:rPr>
          <w:rFonts w:eastAsia="黑体"/>
          <w:sz w:val="32"/>
          <w:u w:val="single"/>
        </w:rPr>
      </w:pPr>
      <w:r>
        <w:rPr>
          <w:rFonts w:hint="eastAsia" w:eastAsia="黑体"/>
          <w:sz w:val="32"/>
        </w:rPr>
        <w:t>课程</w:t>
      </w:r>
      <w:r>
        <w:rPr>
          <w:rFonts w:eastAsia="黑体"/>
          <w:sz w:val="32"/>
        </w:rPr>
        <w:t>名称</w:t>
      </w:r>
      <w:r>
        <w:rPr>
          <w:rFonts w:hint="eastAsia" w:eastAsia="黑体"/>
          <w:sz w:val="32"/>
          <w:lang w:eastAsia="zh-CN"/>
        </w:rPr>
        <w:t>：</w:t>
      </w:r>
      <w:r>
        <w:rPr>
          <w:rFonts w:eastAsia="黑体"/>
          <w:sz w:val="32"/>
          <w:u w:val="single"/>
        </w:rPr>
        <w:t xml:space="preserve">                         </w:t>
      </w:r>
    </w:p>
    <w:p>
      <w:pPr>
        <w:snapToGrid w:val="0"/>
        <w:spacing w:line="480" w:lineRule="auto"/>
        <w:rPr>
          <w:rFonts w:hint="eastAsia" w:eastAsia="黑体"/>
          <w:sz w:val="32"/>
          <w:u w:val="single"/>
        </w:rPr>
      </w:pPr>
      <w:r>
        <w:rPr>
          <w:rFonts w:eastAsia="仿宋_GB2312"/>
          <w:sz w:val="32"/>
        </w:rPr>
        <w:t xml:space="preserve">         </w:t>
      </w:r>
      <w:r>
        <w:rPr>
          <w:rFonts w:eastAsia="黑体"/>
          <w:sz w:val="32"/>
        </w:rPr>
        <w:t xml:space="preserve"> </w:t>
      </w:r>
      <w:r>
        <w:rPr>
          <w:rFonts w:hint="eastAsia" w:eastAsia="黑体"/>
          <w:sz w:val="32"/>
          <w:lang w:val="en-US" w:eastAsia="zh-CN"/>
        </w:rPr>
        <w:t>课程</w:t>
      </w:r>
      <w:r>
        <w:rPr>
          <w:rFonts w:hint="eastAsia" w:eastAsia="黑体"/>
          <w:sz w:val="32"/>
        </w:rPr>
        <w:t>负责</w:t>
      </w:r>
      <w:r>
        <w:rPr>
          <w:rFonts w:eastAsia="黑体"/>
          <w:sz w:val="32"/>
        </w:rPr>
        <w:t>人</w:t>
      </w:r>
      <w:r>
        <w:rPr>
          <w:rFonts w:hint="eastAsia" w:eastAsia="黑体"/>
          <w:sz w:val="32"/>
          <w:lang w:eastAsia="zh-CN"/>
        </w:rPr>
        <w:t>：</w:t>
      </w:r>
      <w:r>
        <w:rPr>
          <w:rFonts w:eastAsia="黑体"/>
          <w:sz w:val="32"/>
          <w:u w:val="single"/>
        </w:rPr>
        <w:t xml:space="preserve">                       </w:t>
      </w:r>
    </w:p>
    <w:p>
      <w:pPr>
        <w:snapToGrid w:val="0"/>
        <w:spacing w:line="480" w:lineRule="auto"/>
        <w:rPr>
          <w:rFonts w:eastAsia="黑体"/>
          <w:sz w:val="32"/>
        </w:rPr>
      </w:pPr>
      <w:r>
        <w:rPr>
          <w:rFonts w:hint="eastAsia" w:eastAsia="黑体"/>
          <w:sz w:val="32"/>
        </w:rPr>
        <w:t xml:space="preserve">         </w:t>
      </w:r>
      <w:r>
        <w:rPr>
          <w:rFonts w:hint="eastAsia" w:eastAsia="黑体"/>
          <w:sz w:val="32"/>
          <w:lang w:val="en-US" w:eastAsia="zh-CN"/>
        </w:rPr>
        <w:t xml:space="preserve"> 课程团队</w:t>
      </w:r>
      <w:r>
        <w:rPr>
          <w:rFonts w:hint="eastAsia" w:eastAsia="黑体"/>
          <w:sz w:val="32"/>
          <w:lang w:eastAsia="zh-CN"/>
        </w:rPr>
        <w:t>：</w:t>
      </w:r>
      <w:r>
        <w:rPr>
          <w:rFonts w:hint="eastAsia" w:eastAsia="黑体"/>
          <w:sz w:val="32"/>
          <w:u w:val="single"/>
        </w:rPr>
        <w:t xml:space="preserve">                         </w:t>
      </w:r>
    </w:p>
    <w:p>
      <w:pPr>
        <w:snapToGrid w:val="0"/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t xml:space="preserve">          </w:t>
      </w:r>
      <w:r>
        <w:rPr>
          <w:rFonts w:hint="eastAsia" w:eastAsia="黑体"/>
          <w:sz w:val="32"/>
        </w:rPr>
        <w:t>开课</w:t>
      </w:r>
      <w:r>
        <w:rPr>
          <w:rFonts w:hint="eastAsia" w:eastAsia="黑体"/>
          <w:sz w:val="32"/>
          <w:lang w:val="en-US" w:eastAsia="zh-CN"/>
        </w:rPr>
        <w:t>学院：</w:t>
      </w:r>
      <w:r>
        <w:rPr>
          <w:rFonts w:eastAsia="黑体"/>
          <w:sz w:val="32"/>
          <w:u w:val="single"/>
        </w:rPr>
        <w:t xml:space="preserve">      </w:t>
      </w:r>
      <w:r>
        <w:rPr>
          <w:rFonts w:hint="eastAsia" w:eastAsia="仿宋_GB2312"/>
          <w:sz w:val="32"/>
          <w:u w:val="single"/>
        </w:rPr>
        <w:t xml:space="preserve">            </w:t>
      </w:r>
      <w:r>
        <w:rPr>
          <w:rFonts w:eastAsia="仿宋_GB2312"/>
          <w:sz w:val="32"/>
          <w:u w:val="single"/>
        </w:rPr>
        <w:t xml:space="preserve">  </w:t>
      </w:r>
      <w:r>
        <w:rPr>
          <w:rFonts w:eastAsia="黑体"/>
          <w:sz w:val="32"/>
          <w:u w:val="single"/>
        </w:rPr>
        <w:t xml:space="preserve">     </w:t>
      </w:r>
    </w:p>
    <w:p>
      <w:pPr>
        <w:snapToGrid w:val="0"/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t xml:space="preserve">          联系电话</w:t>
      </w:r>
      <w:r>
        <w:rPr>
          <w:rFonts w:hint="eastAsia" w:eastAsia="黑体"/>
          <w:sz w:val="32"/>
          <w:lang w:eastAsia="zh-CN"/>
        </w:rPr>
        <w:t>：</w:t>
      </w:r>
      <w:r>
        <w:rPr>
          <w:rFonts w:eastAsia="黑体"/>
          <w:sz w:val="32"/>
          <w:u w:val="single"/>
        </w:rPr>
        <w:t xml:space="preserve">                         </w:t>
      </w:r>
    </w:p>
    <w:p/>
    <w:p/>
    <w:p/>
    <w:p/>
    <w:p/>
    <w:p/>
    <w:p>
      <w:pPr>
        <w:jc w:val="center"/>
        <w:rPr>
          <w:rFonts w:ascii="宋体" w:hAnsi="宋体"/>
          <w:b/>
          <w:sz w:val="36"/>
          <w:szCs w:val="28"/>
        </w:rPr>
      </w:pPr>
      <w:r>
        <w:rPr>
          <w:rFonts w:hint="eastAsia" w:ascii="宋体" w:hAnsi="宋体"/>
          <w:b/>
          <w:sz w:val="36"/>
          <w:szCs w:val="28"/>
          <w:lang w:val="en-US" w:eastAsia="zh-CN"/>
        </w:rPr>
        <w:t>桂林电子科技大学</w:t>
      </w:r>
      <w:r>
        <w:rPr>
          <w:rFonts w:hint="eastAsia" w:ascii="宋体" w:hAnsi="宋体"/>
          <w:b/>
          <w:sz w:val="36"/>
          <w:szCs w:val="28"/>
        </w:rPr>
        <w:t>教务处</w:t>
      </w:r>
    </w:p>
    <w:p>
      <w:pPr>
        <w:jc w:val="center"/>
        <w:rPr>
          <w:rFonts w:hint="eastAsia" w:eastAsiaTheme="minorEastAsia"/>
          <w:sz w:val="32"/>
          <w:szCs w:val="28"/>
          <w:lang w:val="en-US" w:eastAsia="zh-CN"/>
        </w:rPr>
      </w:pPr>
      <w:r>
        <w:rPr>
          <w:rFonts w:hint="eastAsia" w:ascii="宋体" w:hAnsi="宋体"/>
          <w:b/>
          <w:sz w:val="36"/>
          <w:szCs w:val="28"/>
        </w:rPr>
        <w:t>二</w:t>
      </w:r>
      <w:r>
        <w:rPr>
          <w:rFonts w:ascii="宋体" w:hAnsi="宋体"/>
          <w:b/>
          <w:sz w:val="36"/>
          <w:szCs w:val="28"/>
        </w:rPr>
        <w:t>O</w:t>
      </w:r>
      <w:r>
        <w:rPr>
          <w:rFonts w:hint="eastAsia" w:ascii="宋体" w:hAnsi="宋体"/>
          <w:b/>
          <w:sz w:val="36"/>
          <w:szCs w:val="28"/>
          <w:lang w:val="en-US" w:eastAsia="zh-CN"/>
        </w:rPr>
        <w:t>二三</w:t>
      </w:r>
      <w:r>
        <w:rPr>
          <w:rFonts w:hint="eastAsia" w:ascii="宋体" w:hAnsi="宋体"/>
          <w:b/>
          <w:sz w:val="36"/>
          <w:szCs w:val="28"/>
        </w:rPr>
        <w:t>年</w:t>
      </w:r>
      <w:r>
        <w:rPr>
          <w:rFonts w:hint="eastAsia" w:ascii="宋体" w:hAnsi="宋体"/>
          <w:b/>
          <w:sz w:val="36"/>
          <w:szCs w:val="28"/>
          <w:lang w:val="en-US" w:eastAsia="zh-CN"/>
        </w:rPr>
        <w:t>四月</w:t>
      </w:r>
    </w:p>
    <w:p/>
    <w:p>
      <w:pPr>
        <w:rPr>
          <w:rFonts w:hint="eastAsia" w:ascii="仿宋_GB2312" w:eastAsia="仿宋_GB2312"/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both"/>
      </w:pPr>
      <w:r>
        <w:rPr>
          <w:rFonts w:hint="eastAsia" w:ascii="仿宋_GB2312" w:eastAsia="仿宋_GB2312"/>
          <w:b/>
          <w:sz w:val="28"/>
          <w:szCs w:val="28"/>
        </w:rPr>
        <w:t>一、课程基本情况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244"/>
        <w:gridCol w:w="1223"/>
        <w:gridCol w:w="1260"/>
        <w:gridCol w:w="738"/>
        <w:gridCol w:w="739"/>
        <w:gridCol w:w="1183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4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课程名称（中）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4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课程名称（英）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  <w:tc>
          <w:tcPr>
            <w:tcW w:w="2483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77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学分</w:t>
            </w:r>
          </w:p>
        </w:tc>
        <w:tc>
          <w:tcPr>
            <w:tcW w:w="2608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课程模块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4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计划开课时间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4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授课对象要求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程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负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责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人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情</w:t>
            </w:r>
          </w:p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况</w:t>
            </w: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425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147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邮箱</w:t>
            </w:r>
          </w:p>
        </w:tc>
        <w:tc>
          <w:tcPr>
            <w:tcW w:w="1425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ind w:right="-107" w:rightChars="-51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近两年</w:t>
            </w: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授课情况</w:t>
            </w:r>
          </w:p>
        </w:tc>
        <w:tc>
          <w:tcPr>
            <w:tcW w:w="2483" w:type="dxa"/>
            <w:gridSpan w:val="2"/>
            <w:vAlign w:val="center"/>
          </w:tcPr>
          <w:p>
            <w:pPr>
              <w:ind w:left="1" w:leftChars="-51" w:right="-107" w:rightChars="-51" w:hanging="108" w:hangingChars="45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738" w:type="dxa"/>
            <w:vAlign w:val="center"/>
          </w:tcPr>
          <w:p>
            <w:pPr>
              <w:ind w:left="-2" w:leftChars="-50" w:right="-107" w:rightChars="-51" w:hanging="103" w:hangingChars="43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学时</w:t>
            </w:r>
          </w:p>
        </w:tc>
        <w:tc>
          <w:tcPr>
            <w:tcW w:w="739" w:type="dxa"/>
            <w:vAlign w:val="center"/>
          </w:tcPr>
          <w:p>
            <w:pPr>
              <w:ind w:left="-2" w:leftChars="-50" w:right="-107" w:rightChars="-51" w:hanging="103" w:hangingChars="43"/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人数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课程性质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738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739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83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738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739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83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738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739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83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738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739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83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程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团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队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</w:t>
            </w: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况</w:t>
            </w:r>
          </w:p>
        </w:tc>
        <w:tc>
          <w:tcPr>
            <w:tcW w:w="1244" w:type="dxa"/>
            <w:vAlign w:val="center"/>
          </w:tcPr>
          <w:p>
            <w:pPr>
              <w:ind w:left="1" w:leftChars="-51" w:right="-107" w:rightChars="-51" w:hanging="108" w:hangingChars="45"/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学位</w:t>
            </w:r>
          </w:p>
        </w:tc>
        <w:tc>
          <w:tcPr>
            <w:tcW w:w="1477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所在单位</w:t>
            </w:r>
          </w:p>
        </w:tc>
        <w:tc>
          <w:tcPr>
            <w:tcW w:w="2608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项目中承担的任务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10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3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77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08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3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77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08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3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77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08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Merge w:val="continue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23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77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08" w:type="dxa"/>
            <w:gridSpan w:val="2"/>
            <w:vAlign w:val="center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atLeast"/>
        </w:trPr>
        <w:tc>
          <w:tcPr>
            <w:tcW w:w="8522" w:type="dxa"/>
            <w:gridSpan w:val="8"/>
            <w:vAlign w:val="center"/>
          </w:tcPr>
          <w:p>
            <w:pPr>
              <w:jc w:val="left"/>
              <w:rPr>
                <w:rFonts w:hint="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课程建设基础</w:t>
            </w:r>
            <w:r>
              <w:rPr>
                <w:rFonts w:hint="eastAsia"/>
                <w:color w:val="FF0000"/>
                <w:sz w:val="24"/>
                <w:szCs w:val="24"/>
                <w:vertAlign w:val="baseline"/>
                <w:lang w:val="en-US" w:eastAsia="zh-CN"/>
              </w:rPr>
              <w:t>（教学条件简述与本课程相关课程的开设情况，开设课程名称、时间、授课对象、授课人数等情况。）</w:t>
            </w:r>
          </w:p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>二</w:t>
      </w:r>
      <w:r>
        <w:rPr>
          <w:rFonts w:ascii="Times New Roman" w:hAnsi="Times New Roman" w:cs="Times New Roman"/>
          <w:b/>
          <w:sz w:val="28"/>
          <w:szCs w:val="28"/>
        </w:rPr>
        <w:t>、课程建设内容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3447"/>
        <w:gridCol w:w="1125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44" w:type="dxa"/>
            <w:vAlign w:val="center"/>
          </w:tcPr>
          <w:p>
            <w:pPr>
              <w:ind w:left="108" w:hanging="108" w:hangingChars="4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课程简介</w:t>
            </w:r>
          </w:p>
        </w:tc>
        <w:tc>
          <w:tcPr>
            <w:tcW w:w="6662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（</w:t>
            </w:r>
            <w:r>
              <w:rPr>
                <w:rFonts w:ascii="Times New Roman" w:hAnsi="Times New Roman" w:eastAsia="楷体" w:cs="Times New Roman"/>
                <w:color w:val="FF0000"/>
                <w:sz w:val="24"/>
              </w:rPr>
              <w:t>用200字描述课程</w:t>
            </w:r>
            <w:r>
              <w:rPr>
                <w:rFonts w:hint="eastAsia" w:ascii="Times New Roman" w:hAnsi="Times New Roman" w:eastAsia="楷体" w:cs="Times New Roman"/>
                <w:color w:val="FF0000"/>
                <w:sz w:val="24"/>
                <w:lang w:val="en-US" w:eastAsia="zh-CN"/>
              </w:rPr>
              <w:t>的主要教学内容与特点、教学任务等信息</w:t>
            </w:r>
            <w:r>
              <w:rPr>
                <w:rFonts w:ascii="Times New Roman" w:hAnsi="Times New Roman" w:cs="Times New Roman"/>
                <w:color w:val="FF0000"/>
                <w:sz w:val="24"/>
              </w:rPr>
              <w:t>）</w:t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4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课程目标</w:t>
            </w:r>
          </w:p>
        </w:tc>
        <w:tc>
          <w:tcPr>
            <w:tcW w:w="6662" w:type="dxa"/>
            <w:gridSpan w:val="3"/>
            <w:vAlign w:val="center"/>
          </w:tcPr>
          <w:p>
            <w:pPr>
              <w:jc w:val="left"/>
              <w:rPr>
                <w:rFonts w:hint="eastAsia" w:ascii="Times New Roman" w:hAnsi="Times New Roman" w:eastAsia="楷体" w:cs="Times New Roman"/>
                <w:color w:val="FF0000"/>
                <w:sz w:val="24"/>
                <w:lang w:val="en-US" w:eastAsia="zh-CN"/>
              </w:rPr>
            </w:pPr>
            <w:r>
              <w:rPr>
                <w:rFonts w:ascii="Times New Roman" w:hAnsi="Times New Roman" w:eastAsia="楷体" w:cs="Times New Roman"/>
                <w:color w:val="FF0000"/>
                <w:sz w:val="24"/>
                <w:lang w:val="en-US" w:eastAsia="zh-CN"/>
              </w:rPr>
              <w:t>总体描述</w:t>
            </w:r>
            <w:r>
              <w:rPr>
                <w:rFonts w:hint="default" w:ascii="Times New Roman" w:hAnsi="Times New Roman" w:eastAsia="楷体" w:cs="Times New Roman"/>
                <w:color w:val="FF0000"/>
                <w:sz w:val="24"/>
                <w:lang w:val="en-US" w:eastAsia="zh-CN"/>
              </w:rPr>
              <w:t>+</w:t>
            </w:r>
            <w:r>
              <w:rPr>
                <w:rFonts w:hint="eastAsia" w:ascii="Times New Roman" w:hAnsi="Times New Roman" w:eastAsia="楷体" w:cs="Times New Roman"/>
                <w:color w:val="FF0000"/>
                <w:sz w:val="24"/>
                <w:lang w:val="en-US" w:eastAsia="zh-CN"/>
              </w:rPr>
              <w:t>若干个具体目标，具体描述学习本课程后应该达到的知识、能力水平。</w:t>
            </w:r>
          </w:p>
          <w:p>
            <w:pPr>
              <w:jc w:val="left"/>
              <w:rPr>
                <w:rFonts w:hint="eastAsia" w:ascii="Times New Roman" w:hAnsi="Times New Roman" w:eastAsia="楷体" w:cs="Times New Roman"/>
                <w:color w:val="FF0000"/>
                <w:sz w:val="24"/>
                <w:lang w:val="en-US" w:eastAsia="zh-CN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74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教学内容设计</w:t>
            </w:r>
          </w:p>
        </w:tc>
        <w:tc>
          <w:tcPr>
            <w:tcW w:w="3447" w:type="dxa"/>
            <w:vAlign w:val="center"/>
          </w:tcPr>
          <w:p>
            <w:pPr>
              <w:tabs>
                <w:tab w:val="right" w:pos="2298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知识模块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学时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主讲教师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744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47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5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0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744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47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5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0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744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47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5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0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744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47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5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0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744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47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5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0" w:type="dxa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jc w:val="center"/>
        </w:trPr>
        <w:tc>
          <w:tcPr>
            <w:tcW w:w="174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教学方法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与教学手段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改革</w:t>
            </w:r>
          </w:p>
        </w:tc>
        <w:tc>
          <w:tcPr>
            <w:tcW w:w="6662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  <w:jc w:val="center"/>
        </w:trPr>
        <w:tc>
          <w:tcPr>
            <w:tcW w:w="1744" w:type="dxa"/>
            <w:vAlign w:val="center"/>
          </w:tcPr>
          <w:p>
            <w:pPr>
              <w:widowControl/>
              <w:snapToGrid w:val="0"/>
              <w:jc w:val="center"/>
              <w:outlineLvl w:val="0"/>
              <w:rPr>
                <w:rFonts w:hint="default"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课程考核方式改革</w:t>
            </w:r>
          </w:p>
        </w:tc>
        <w:tc>
          <w:tcPr>
            <w:tcW w:w="6662" w:type="dxa"/>
            <w:gridSpan w:val="3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楷体" w:cs="Times New Roman"/>
                <w:color w:val="FF0000"/>
                <w:sz w:val="24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FF0000"/>
                <w:sz w:val="24"/>
                <w:lang w:val="en-US" w:eastAsia="zh-CN"/>
              </w:rPr>
              <w:t>请说明具体的考核评价方式和要求，含过程性考核和终结性考核</w:t>
            </w:r>
            <w:r>
              <w:rPr>
                <w:rFonts w:hint="eastAsia" w:ascii="Times New Roman" w:hAnsi="Times New Roman" w:eastAsia="楷体" w:cs="Times New Roman"/>
                <w:color w:val="FF0000"/>
                <w:sz w:val="24"/>
              </w:rPr>
              <w:t>等</w:t>
            </w:r>
            <w:r>
              <w:rPr>
                <w:rFonts w:ascii="Times New Roman" w:hAnsi="Times New Roman" w:eastAsia="楷体" w:cs="Times New Roman"/>
                <w:color w:val="FF0000"/>
                <w:sz w:val="24"/>
              </w:rPr>
              <w:t>）</w:t>
            </w:r>
          </w:p>
          <w:p>
            <w:pPr>
              <w:jc w:val="left"/>
              <w:rPr>
                <w:rFonts w:ascii="Times New Roman" w:hAnsi="Times New Roman" w:eastAsia="楷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744" w:type="dxa"/>
            <w:vAlign w:val="center"/>
          </w:tcPr>
          <w:p>
            <w:pPr>
              <w:widowControl/>
              <w:snapToGrid w:val="0"/>
              <w:jc w:val="center"/>
              <w:outlineLvl w:val="0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其它说明</w:t>
            </w:r>
          </w:p>
        </w:tc>
        <w:tc>
          <w:tcPr>
            <w:tcW w:w="6662" w:type="dxa"/>
            <w:gridSpan w:val="3"/>
          </w:tcPr>
          <w:p>
            <w:pPr>
              <w:jc w:val="lef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（如：课程视频及网站、个性化的要求等）</w:t>
            </w:r>
          </w:p>
          <w:p>
            <w:pPr>
              <w:jc w:val="left"/>
              <w:rPr>
                <w:rFonts w:ascii="Times New Roman" w:hAnsi="Times New Roman" w:eastAsia="楷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744" w:type="dxa"/>
            <w:vAlign w:val="center"/>
          </w:tcPr>
          <w:p>
            <w:pPr>
              <w:widowControl/>
              <w:snapToGri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教材及参考</w:t>
            </w:r>
          </w:p>
          <w:p>
            <w:pPr>
              <w:widowControl/>
              <w:snapToGri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资源</w:t>
            </w:r>
          </w:p>
        </w:tc>
        <w:tc>
          <w:tcPr>
            <w:tcW w:w="6662" w:type="dxa"/>
            <w:gridSpan w:val="3"/>
          </w:tcPr>
          <w:p>
            <w:pPr>
              <w:jc w:val="left"/>
              <w:rPr>
                <w:rFonts w:ascii="Times New Roman" w:hAnsi="Times New Roman" w:eastAsia="楷体" w:cs="Times New Roman"/>
                <w:sz w:val="24"/>
              </w:rPr>
            </w:pPr>
          </w:p>
        </w:tc>
      </w:tr>
    </w:tbl>
    <w:p>
      <w:pPr>
        <w:rPr>
          <w:color w:val="FF0000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三、教学大纲</w:t>
      </w:r>
      <w:r>
        <w:rPr>
          <w:rFonts w:hint="eastAsia" w:ascii="Times New Roman" w:hAnsi="Times New Roman" w:cs="Times New Roman"/>
          <w:b/>
          <w:color w:val="FF0000"/>
          <w:sz w:val="28"/>
          <w:szCs w:val="28"/>
          <w:lang w:val="en-US" w:eastAsia="zh-CN"/>
        </w:rPr>
        <w:t>（请按附件4教学大纲参考模板填写，附在申报书后面）</w:t>
      </w:r>
    </w:p>
    <w:p>
      <w:pPr>
        <w:rPr>
          <w:rFonts w:hint="eastAsia"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四、</w:t>
      </w:r>
      <w:r>
        <w:rPr>
          <w:rFonts w:hint="eastAsia" w:ascii="Times New Roman" w:hAnsi="Times New Roman" w:cs="Times New Roman"/>
          <w:b/>
          <w:sz w:val="28"/>
          <w:szCs w:val="28"/>
        </w:rPr>
        <w:t>教学设计样例</w:t>
      </w:r>
    </w:p>
    <w:tbl>
      <w:tblPr>
        <w:tblStyle w:val="2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atLeast"/>
        </w:trPr>
        <w:tc>
          <w:tcPr>
            <w:tcW w:w="8506" w:type="dxa"/>
            <w:vAlign w:val="top"/>
          </w:tcPr>
          <w:p>
            <w:pPr>
              <w:jc w:val="both"/>
              <w:rPr>
                <w:rFonts w:hint="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vertAlign w:val="baseline"/>
                <w:lang w:val="en-US" w:eastAsia="zh-CN"/>
              </w:rPr>
              <w:t>（提供一节代表性课程的完整教学设计和教学实施流程说明，反映出教师的思考和教学设计。教学设计样例应具有较强的可读性，表述清晰流畅。）</w:t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/>
    <w:p>
      <w:pPr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五</w:t>
      </w:r>
      <w:r>
        <w:rPr>
          <w:rFonts w:hint="eastAsia" w:ascii="仿宋_GB2312" w:eastAsia="仿宋_GB2312"/>
          <w:b/>
          <w:sz w:val="28"/>
          <w:szCs w:val="28"/>
        </w:rPr>
        <w:t>、审核意见</w:t>
      </w:r>
    </w:p>
    <w:tbl>
      <w:tblPr>
        <w:tblStyle w:val="2"/>
        <w:tblW w:w="8415" w:type="dxa"/>
        <w:tblInd w:w="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单位推荐意见：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单位负责人签字（公章）：           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年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月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</w:trPr>
        <w:tc>
          <w:tcPr>
            <w:tcW w:w="8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学校审批意见：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通识教育</w:t>
            </w:r>
            <w:r>
              <w:rPr>
                <w:szCs w:val="21"/>
              </w:rPr>
              <w:t>中心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签章：            </w:t>
            </w:r>
          </w:p>
          <w:p>
            <w:pPr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月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0000000"/>
    <w:rsid w:val="014A4B87"/>
    <w:rsid w:val="086909A8"/>
    <w:rsid w:val="089B216C"/>
    <w:rsid w:val="0AD62B7B"/>
    <w:rsid w:val="0ECA4B48"/>
    <w:rsid w:val="12482906"/>
    <w:rsid w:val="12771554"/>
    <w:rsid w:val="12F06B96"/>
    <w:rsid w:val="1B0D00A7"/>
    <w:rsid w:val="1E6C03DB"/>
    <w:rsid w:val="1EA44B67"/>
    <w:rsid w:val="205E01F7"/>
    <w:rsid w:val="2221772E"/>
    <w:rsid w:val="2350474D"/>
    <w:rsid w:val="25861D82"/>
    <w:rsid w:val="2C7768C8"/>
    <w:rsid w:val="2F1A4DE0"/>
    <w:rsid w:val="2F465CA7"/>
    <w:rsid w:val="32C50EEA"/>
    <w:rsid w:val="33F407FF"/>
    <w:rsid w:val="3A4F0030"/>
    <w:rsid w:val="3E0368E3"/>
    <w:rsid w:val="4255690C"/>
    <w:rsid w:val="4438372F"/>
    <w:rsid w:val="45554E75"/>
    <w:rsid w:val="45D71407"/>
    <w:rsid w:val="4F2608AE"/>
    <w:rsid w:val="5C5A1C17"/>
    <w:rsid w:val="5EBC7565"/>
    <w:rsid w:val="5F32465D"/>
    <w:rsid w:val="61F41CED"/>
    <w:rsid w:val="62A660E9"/>
    <w:rsid w:val="69236EB5"/>
    <w:rsid w:val="6B511AB7"/>
    <w:rsid w:val="710D0EA4"/>
    <w:rsid w:val="71150AC6"/>
    <w:rsid w:val="72B8066E"/>
    <w:rsid w:val="73404336"/>
    <w:rsid w:val="74C3041C"/>
    <w:rsid w:val="74F7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2023-04-07T08:14:00Z</dcterms:created>
  <dc:creator>Thinkbook</dc:creator>
  <cp:lastModifiedBy>静子</cp:lastModifiedBy>
  <dcterms:modified xsi:type="dcterms:W3CDTF">2023-04-11T02:07:33Z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0AED5577486241CEB657DE5648DA7FBA</vt:lpwstr>
  </property>
</Properties>
</file>